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F6ED7" w14:textId="1FEEEBFF" w:rsidR="004E2040" w:rsidRPr="00A80308" w:rsidRDefault="00106780" w:rsidP="004E2040">
      <w:pPr>
        <w:spacing w:after="120" w:line="240" w:lineRule="auto"/>
        <w:jc w:val="right"/>
        <w:rPr>
          <w:rFonts w:ascii="Arial" w:hAnsi="Arial" w:cs="Arial"/>
          <w:b/>
        </w:rPr>
      </w:pPr>
      <w:bookmarkStart w:id="0" w:name="_GoBack"/>
      <w:bookmarkEnd w:id="0"/>
      <w:r w:rsidRPr="00A80308">
        <w:rPr>
          <w:rFonts w:ascii="Arial" w:hAnsi="Arial" w:cs="Arial"/>
          <w:b/>
        </w:rPr>
        <w:t>I</w:t>
      </w:r>
      <w:r w:rsidR="00AB17BB">
        <w:rPr>
          <w:rFonts w:ascii="Arial" w:hAnsi="Arial" w:cs="Arial"/>
          <w:b/>
        </w:rPr>
        <w:t>I</w:t>
      </w:r>
      <w:r w:rsidR="009A7E4A" w:rsidRPr="00A80308">
        <w:rPr>
          <w:rFonts w:ascii="Arial" w:hAnsi="Arial" w:cs="Arial"/>
          <w:b/>
        </w:rPr>
        <w:t>.</w:t>
      </w:r>
    </w:p>
    <w:p w14:paraId="650AB161" w14:textId="08F1E2AC" w:rsidR="00106780" w:rsidRPr="00A80308" w:rsidRDefault="00AB17BB" w:rsidP="00A80308">
      <w:pPr>
        <w:spacing w:after="0" w:line="240" w:lineRule="auto"/>
        <w:jc w:val="center"/>
        <w:rPr>
          <w:rFonts w:ascii="Arial" w:eastAsia="Calibri" w:hAnsi="Arial" w:cs="Arial"/>
          <w:b/>
        </w:rPr>
      </w:pPr>
      <w:r>
        <w:rPr>
          <w:rFonts w:ascii="Arial" w:eastAsia="Calibri" w:hAnsi="Arial" w:cs="Arial"/>
          <w:b/>
        </w:rPr>
        <w:t>PŘEDKLÁDACÍ ZPRÁVA</w:t>
      </w:r>
    </w:p>
    <w:p w14:paraId="7201FE97" w14:textId="77777777" w:rsidR="00A80308" w:rsidRDefault="00A80308" w:rsidP="00106780">
      <w:pPr>
        <w:spacing w:after="0" w:line="240" w:lineRule="auto"/>
        <w:rPr>
          <w:rFonts w:ascii="Arial" w:eastAsia="Calibri" w:hAnsi="Arial" w:cs="Arial"/>
        </w:rPr>
      </w:pPr>
    </w:p>
    <w:p w14:paraId="7D080606" w14:textId="77777777" w:rsidR="00AE2C45" w:rsidRPr="00AE2C45" w:rsidRDefault="00AE2C45" w:rsidP="00AE2C45">
      <w:pPr>
        <w:spacing w:after="0" w:line="240" w:lineRule="auto"/>
        <w:jc w:val="both"/>
        <w:rPr>
          <w:rFonts w:ascii="Arial" w:eastAsia="Calibri" w:hAnsi="Arial" w:cs="Arial"/>
        </w:rPr>
      </w:pPr>
      <w:r w:rsidRPr="00AE2C45">
        <w:rPr>
          <w:rFonts w:ascii="Arial" w:eastAsia="Calibri" w:hAnsi="Arial" w:cs="Arial"/>
        </w:rPr>
        <w:t>Materiálem předkládaným Ministerstvem školství, mládeže a tělovýchovy (dále jen „MŠMT“) ke schválení vládou ČR je návrh aktualizace Cestovní mapy velkých výzkumných infrastruktur ČR pro léta 2016 až 2022. Materiál se předkládá na základě bodu II. 2 usnesení vlády ČR ze dne 12. prosince 2018 č. 836, které uložilo ministrovi školství, mládeže a tělovýchovy provést předkládanou aktualizaci Cestovní mapy a předložit jí na schůzi vlády ČR k jejímu projednání a schválení do dne 30. června 2019.</w:t>
      </w:r>
    </w:p>
    <w:p w14:paraId="37DBFD9B" w14:textId="77777777" w:rsidR="00AE2C45" w:rsidRPr="00AE2C45" w:rsidRDefault="00AE2C45" w:rsidP="00AE2C45">
      <w:pPr>
        <w:spacing w:after="0" w:line="240" w:lineRule="auto"/>
        <w:jc w:val="both"/>
        <w:rPr>
          <w:rFonts w:ascii="Arial" w:eastAsia="Calibri" w:hAnsi="Arial" w:cs="Arial"/>
        </w:rPr>
      </w:pPr>
    </w:p>
    <w:p w14:paraId="0D9CECAB" w14:textId="77777777" w:rsidR="00AE2C45" w:rsidRPr="00AE2C45" w:rsidRDefault="00AE2C45" w:rsidP="00AE2C45">
      <w:pPr>
        <w:spacing w:after="0" w:line="240" w:lineRule="auto"/>
        <w:jc w:val="both"/>
        <w:rPr>
          <w:rFonts w:ascii="Arial" w:eastAsia="Calibri" w:hAnsi="Arial" w:cs="Arial"/>
        </w:rPr>
      </w:pPr>
      <w:r w:rsidRPr="00AE2C45">
        <w:rPr>
          <w:rFonts w:ascii="Arial" w:eastAsia="Calibri" w:hAnsi="Arial" w:cs="Arial"/>
          <w:bCs/>
        </w:rPr>
        <w:t>Velká výzkumná infrastruktura je ust. § 2 odst. 2 písm. d) zákona č. 130/2002 Sb., o podpoře výzkumu, experimentálního vývoje a inovací z veřejných prostředků a o změně některých souvisejících zákonů (zákon o podpoře výzkumu, experimentálního vývoje a inovací), ve znění pozdějších předpisů, definována jako „</w:t>
      </w:r>
      <w:r w:rsidRPr="00AE2C45">
        <w:rPr>
          <w:rFonts w:ascii="Arial" w:eastAsia="Calibri" w:hAnsi="Arial" w:cs="Arial"/>
          <w:bCs/>
          <w:i/>
        </w:rPr>
        <w:t>výzkumná infrastruktura, která je výzkumným zařízením nezbytným pro ucelenou výzkumnou a vývojovou činnost s vysokou finanční a technologickou náročností, která je schvalována vládou a zřizována pro využití též dalšími výzkumnými organizacemi</w:t>
      </w:r>
      <w:r w:rsidRPr="00AE2C45">
        <w:rPr>
          <w:rFonts w:ascii="Arial" w:eastAsia="Calibri" w:hAnsi="Arial" w:cs="Arial"/>
          <w:bCs/>
        </w:rPr>
        <w:t>.“</w:t>
      </w:r>
    </w:p>
    <w:p w14:paraId="583008ED" w14:textId="77777777" w:rsidR="00AE2C45" w:rsidRPr="00AE2C45" w:rsidRDefault="00AE2C45" w:rsidP="00AE2C45">
      <w:pPr>
        <w:spacing w:after="0" w:line="240" w:lineRule="auto"/>
        <w:jc w:val="both"/>
        <w:rPr>
          <w:rFonts w:ascii="Arial" w:eastAsia="Calibri" w:hAnsi="Arial" w:cs="Arial"/>
        </w:rPr>
      </w:pPr>
    </w:p>
    <w:p w14:paraId="45D35DC4" w14:textId="77777777" w:rsidR="00AE2C45" w:rsidRPr="00AE2C45" w:rsidRDefault="00AE2C45" w:rsidP="00AE2C45">
      <w:pPr>
        <w:spacing w:after="0" w:line="240" w:lineRule="auto"/>
        <w:jc w:val="both"/>
        <w:rPr>
          <w:rFonts w:ascii="Arial" w:eastAsia="Calibri" w:hAnsi="Arial" w:cs="Arial"/>
        </w:rPr>
      </w:pPr>
      <w:r w:rsidRPr="00AE2C45">
        <w:rPr>
          <w:rFonts w:ascii="Arial" w:eastAsia="Calibri" w:hAnsi="Arial" w:cs="Arial"/>
        </w:rPr>
        <w:t>Při aktualizaci Cestovní mapy velkých výzkumných infrastruktur ČR pro léta 2016 až 2022 bylo vycházeno z její původní verze z roku 2015, přičemž věcně příslušné pasáže Cestovní mapy byly upraveny na základě vývoje agendy velkých výzkumných infrastruktur v mezidobí. Co se týká struktury Cestovní mapy, je reflektována Cestovní mapa Evropského strategického fóra pro výzkumné infrastruktury (ESFRI). Cestovní mapa velkých výzkumných infrastruktur ČR pro léta 2016 až 2022 je tak jejím ekvivalentem odrážejícím situaci na národní úrovni ČR.</w:t>
      </w:r>
    </w:p>
    <w:p w14:paraId="58C0F0BC" w14:textId="77777777" w:rsidR="00AE2C45" w:rsidRPr="00AE2C45" w:rsidRDefault="00AE2C45" w:rsidP="00AE2C45">
      <w:pPr>
        <w:spacing w:after="0" w:line="240" w:lineRule="auto"/>
        <w:jc w:val="both"/>
        <w:rPr>
          <w:rFonts w:ascii="Arial" w:eastAsia="Calibri" w:hAnsi="Arial" w:cs="Arial"/>
        </w:rPr>
      </w:pPr>
    </w:p>
    <w:p w14:paraId="7CE02F8A" w14:textId="274D3941" w:rsidR="00AE2C45" w:rsidRPr="00AE2C45" w:rsidRDefault="00AE2C45" w:rsidP="00AE2C45">
      <w:pPr>
        <w:spacing w:after="0" w:line="240" w:lineRule="auto"/>
        <w:jc w:val="both"/>
        <w:rPr>
          <w:rFonts w:ascii="Arial" w:eastAsia="Calibri" w:hAnsi="Arial" w:cs="Arial"/>
        </w:rPr>
      </w:pPr>
      <w:r w:rsidRPr="00AE2C45">
        <w:rPr>
          <w:rFonts w:ascii="Arial" w:eastAsia="Calibri" w:hAnsi="Arial" w:cs="Arial"/>
        </w:rPr>
        <w:t xml:space="preserve">Úvodní část předkládané aktualizace Cestovní mapy velkých výzkumných infrastruktur ČR pro léta 2016 až 2022 zahrnuje úvodní slovo ministra školství, mládeže a tělovýchovy Ing. Roberta Plagy, Ph.D., popis geneze dosavadního rozvoje agendy velkých výzkumných infrastruktur ČR a jejího zasazení do kontextu politiky evropských výzkumných infrastruktur. V dalších pasážích úvodní části je dále popsána typologie a mezinárodní spolupráce a internacionalizace velkých výzkumných infrastruktur ČR, proces mezinárodní </w:t>
      </w:r>
      <w:r>
        <w:rPr>
          <w:rFonts w:ascii="Arial" w:eastAsia="Calibri" w:hAnsi="Arial" w:cs="Arial"/>
        </w:rPr>
        <w:t>evaluace</w:t>
      </w:r>
      <w:r w:rsidRPr="00AE2C45">
        <w:rPr>
          <w:rFonts w:ascii="Arial" w:eastAsia="Calibri" w:hAnsi="Arial" w:cs="Arial"/>
        </w:rPr>
        <w:t xml:space="preserve"> velkých výzkumných infrastruktur v letech 2014 a 2017 a procedura mezinárodní evaluace přínosů členství ČR v mezinárodních organizacích výzkumu, vývoje a inovací v roce 2016. V neposlední řadě úvodní část zahrnuje rámcový výhled rozvoje agendy velkých výzkumných infrastruktur ČR v nadcházejícím období, přičemž v tomto ohledu je reflektován mj. </w:t>
      </w:r>
      <w:r w:rsidR="0001257B">
        <w:rPr>
          <w:rFonts w:ascii="Arial" w:eastAsia="Calibri" w:hAnsi="Arial" w:cs="Arial"/>
        </w:rPr>
        <w:t>rovněž</w:t>
      </w:r>
      <w:r w:rsidRPr="00AE2C45">
        <w:rPr>
          <w:rFonts w:ascii="Arial" w:eastAsia="Calibri" w:hAnsi="Arial" w:cs="Arial"/>
        </w:rPr>
        <w:t xml:space="preserve"> věcně příslušný Akční plán zpracovaný pro implementaci cílů Inovační strategie ČR pro léta 2019 až 2030. V dalších částech Cestovní mapy následuje již prezentace celkem 48 velkých výzkumných infrastruktur, schválených usnesením vlády ČR ze dne 12. prosince 2018 č. 836 pro jejich financování z prostředků účelové podpory MŠMT v období do roku 2022, a to včetně jejich zasazení do „krajin“ velkých výzkumných infrastruktur, které jsou v ČR provozovány, popř. se ČR na jejich provozu podílí</w:t>
      </w:r>
      <w:r w:rsidR="0001257B">
        <w:rPr>
          <w:rFonts w:ascii="Arial" w:eastAsia="Calibri" w:hAnsi="Arial" w:cs="Arial"/>
        </w:rPr>
        <w:t>, a to</w:t>
      </w:r>
      <w:r w:rsidRPr="00AE2C45">
        <w:rPr>
          <w:rFonts w:ascii="Arial" w:eastAsia="Calibri" w:hAnsi="Arial" w:cs="Arial"/>
        </w:rPr>
        <w:t xml:space="preserve"> v oblastech fyzikálních věd a inženýrství, energetiky, environmentálních věd, biologických a</w:t>
      </w:r>
      <w:r>
        <w:rPr>
          <w:rFonts w:ascii="Arial" w:eastAsia="Calibri" w:hAnsi="Arial" w:cs="Arial"/>
        </w:rPr>
        <w:t> </w:t>
      </w:r>
      <w:r w:rsidRPr="00AE2C45">
        <w:rPr>
          <w:rFonts w:ascii="Arial" w:eastAsia="Calibri" w:hAnsi="Arial" w:cs="Arial"/>
        </w:rPr>
        <w:t>lékařských věd, resp. zdraví a potravin, sociálních a</w:t>
      </w:r>
      <w:r>
        <w:rPr>
          <w:rFonts w:ascii="Arial" w:eastAsia="Calibri" w:hAnsi="Arial" w:cs="Arial"/>
        </w:rPr>
        <w:t> </w:t>
      </w:r>
      <w:r w:rsidRPr="00AE2C45">
        <w:rPr>
          <w:rFonts w:ascii="Arial" w:eastAsia="Calibri" w:hAnsi="Arial" w:cs="Arial"/>
        </w:rPr>
        <w:t>humanitních věd a tzv. „e-infrastruktur“.</w:t>
      </w:r>
    </w:p>
    <w:p w14:paraId="3F8CB9C5" w14:textId="77777777" w:rsidR="00AE2C45" w:rsidRPr="00AE2C45" w:rsidRDefault="00AE2C45" w:rsidP="00AE2C45">
      <w:pPr>
        <w:spacing w:after="0" w:line="240" w:lineRule="auto"/>
        <w:jc w:val="both"/>
        <w:rPr>
          <w:rFonts w:ascii="Arial" w:eastAsia="Calibri" w:hAnsi="Arial" w:cs="Arial"/>
        </w:rPr>
      </w:pPr>
    </w:p>
    <w:p w14:paraId="55BEB9C4" w14:textId="6939C997" w:rsidR="001B3B86" w:rsidRDefault="001B3B86" w:rsidP="001B3B86">
      <w:pPr>
        <w:spacing w:after="0" w:line="240" w:lineRule="auto"/>
        <w:jc w:val="both"/>
        <w:rPr>
          <w:rFonts w:ascii="Arial" w:eastAsia="Calibri" w:hAnsi="Arial" w:cs="Arial"/>
        </w:rPr>
      </w:pPr>
      <w:r>
        <w:rPr>
          <w:rFonts w:ascii="Arial" w:eastAsia="Calibri" w:hAnsi="Arial" w:cs="Arial"/>
        </w:rPr>
        <w:t>Rada pro výzkum, vývoj a inovace přijala</w:t>
      </w:r>
      <w:r w:rsidRPr="001B3B86">
        <w:rPr>
          <w:rFonts w:ascii="Arial" w:eastAsia="Calibri" w:hAnsi="Arial" w:cs="Arial"/>
        </w:rPr>
        <w:t xml:space="preserve"> své stanovisko k předkládanému </w:t>
      </w:r>
      <w:r w:rsidR="003968BD">
        <w:rPr>
          <w:rFonts w:ascii="Arial" w:eastAsia="Calibri" w:hAnsi="Arial" w:cs="Arial"/>
        </w:rPr>
        <w:t>materiálu na svém 345</w:t>
      </w:r>
      <w:r w:rsidRPr="001B3B86">
        <w:rPr>
          <w:rFonts w:ascii="Arial" w:eastAsia="Calibri" w:hAnsi="Arial" w:cs="Arial"/>
        </w:rPr>
        <w:t xml:space="preserve">. zasedání, </w:t>
      </w:r>
      <w:r>
        <w:rPr>
          <w:rFonts w:ascii="Arial" w:eastAsia="Calibri" w:hAnsi="Arial" w:cs="Arial"/>
        </w:rPr>
        <w:t>které</w:t>
      </w:r>
      <w:r w:rsidRPr="001B3B86">
        <w:rPr>
          <w:rFonts w:ascii="Arial" w:eastAsia="Calibri" w:hAnsi="Arial" w:cs="Arial"/>
        </w:rPr>
        <w:t xml:space="preserve"> se uskutečnilo dne 26. </w:t>
      </w:r>
      <w:r w:rsidR="003968BD">
        <w:rPr>
          <w:rFonts w:ascii="Arial" w:eastAsia="Calibri" w:hAnsi="Arial" w:cs="Arial"/>
        </w:rPr>
        <w:t>dubna 2019</w:t>
      </w:r>
      <w:r w:rsidRPr="001B3B86">
        <w:rPr>
          <w:rFonts w:ascii="Arial" w:eastAsia="Calibri" w:hAnsi="Arial" w:cs="Arial"/>
        </w:rPr>
        <w:t xml:space="preserve">. </w:t>
      </w:r>
      <w:r>
        <w:rPr>
          <w:rFonts w:ascii="Arial" w:eastAsia="Calibri" w:hAnsi="Arial" w:cs="Arial"/>
        </w:rPr>
        <w:t>Stanovisko Rady pro výzkum, vývoj a inovace je</w:t>
      </w:r>
      <w:r w:rsidRPr="001B3B86">
        <w:rPr>
          <w:rFonts w:ascii="Arial" w:eastAsia="Calibri" w:hAnsi="Arial" w:cs="Arial"/>
        </w:rPr>
        <w:t xml:space="preserve"> přiložen</w:t>
      </w:r>
      <w:r w:rsidR="003968BD">
        <w:rPr>
          <w:rFonts w:ascii="Arial" w:eastAsia="Calibri" w:hAnsi="Arial" w:cs="Arial"/>
        </w:rPr>
        <w:t>o jako část IV</w:t>
      </w:r>
      <w:r w:rsidRPr="001B3B86">
        <w:rPr>
          <w:rFonts w:ascii="Arial" w:eastAsia="Calibri" w:hAnsi="Arial" w:cs="Arial"/>
        </w:rPr>
        <w:t xml:space="preserve">. materiálu. </w:t>
      </w:r>
    </w:p>
    <w:p w14:paraId="72C4AAC3" w14:textId="77777777" w:rsidR="001B3B86" w:rsidRPr="001B3B86" w:rsidRDefault="001B3B86" w:rsidP="001B3B86">
      <w:pPr>
        <w:spacing w:after="0" w:line="240" w:lineRule="auto"/>
        <w:jc w:val="both"/>
        <w:rPr>
          <w:rFonts w:ascii="Arial" w:eastAsia="Calibri" w:hAnsi="Arial" w:cs="Arial"/>
        </w:rPr>
      </w:pPr>
    </w:p>
    <w:p w14:paraId="522FDD3E" w14:textId="207D4173" w:rsidR="00BD04C6" w:rsidRDefault="001B3B86" w:rsidP="001B3B86">
      <w:pPr>
        <w:spacing w:after="0" w:line="240" w:lineRule="auto"/>
        <w:jc w:val="both"/>
        <w:rPr>
          <w:rFonts w:ascii="Arial" w:eastAsia="Calibri" w:hAnsi="Arial" w:cs="Arial"/>
        </w:rPr>
      </w:pPr>
      <w:r w:rsidRPr="001B3B86">
        <w:rPr>
          <w:rFonts w:ascii="Arial" w:eastAsia="Calibri" w:hAnsi="Arial" w:cs="Arial"/>
        </w:rPr>
        <w:t>Materiál byl rozeslán do meziresortního připomínkového řízení</w:t>
      </w:r>
      <w:r>
        <w:rPr>
          <w:rFonts w:ascii="Arial" w:eastAsia="Calibri" w:hAnsi="Arial" w:cs="Arial"/>
        </w:rPr>
        <w:t>, a to</w:t>
      </w:r>
      <w:r w:rsidRPr="001B3B86">
        <w:rPr>
          <w:rFonts w:ascii="Arial" w:eastAsia="Calibri" w:hAnsi="Arial" w:cs="Arial"/>
        </w:rPr>
        <w:t xml:space="preserve"> dopisem ministra školství, mládeže a tělovýchovy </w:t>
      </w:r>
      <w:r>
        <w:rPr>
          <w:rFonts w:ascii="Arial" w:eastAsia="Calibri" w:hAnsi="Arial" w:cs="Arial"/>
        </w:rPr>
        <w:t>Ing. Roberta Plagy, Ph.D.</w:t>
      </w:r>
      <w:r w:rsidRPr="001B3B86">
        <w:rPr>
          <w:rFonts w:ascii="Arial" w:eastAsia="Calibri" w:hAnsi="Arial" w:cs="Arial"/>
        </w:rPr>
        <w:t xml:space="preserve"> </w:t>
      </w:r>
      <w:r>
        <w:rPr>
          <w:rFonts w:ascii="Arial" w:eastAsia="Calibri" w:hAnsi="Arial" w:cs="Arial"/>
        </w:rPr>
        <w:t xml:space="preserve">ze </w:t>
      </w:r>
      <w:r w:rsidRPr="001B3B86">
        <w:rPr>
          <w:rFonts w:ascii="Arial" w:eastAsia="Calibri" w:hAnsi="Arial" w:cs="Arial"/>
        </w:rPr>
        <w:t>dne</w:t>
      </w:r>
      <w:r w:rsidR="003968BD">
        <w:rPr>
          <w:rFonts w:ascii="Arial" w:eastAsia="Calibri" w:hAnsi="Arial" w:cs="Arial"/>
        </w:rPr>
        <w:t xml:space="preserve"> …</w:t>
      </w:r>
      <w:r>
        <w:rPr>
          <w:rFonts w:ascii="Arial" w:eastAsia="Calibri" w:hAnsi="Arial" w:cs="Arial"/>
        </w:rPr>
        <w:t xml:space="preserve"> </w:t>
      </w:r>
      <w:r w:rsidR="003968BD">
        <w:rPr>
          <w:rFonts w:ascii="Arial" w:eastAsia="Calibri" w:hAnsi="Arial" w:cs="Arial"/>
        </w:rPr>
        <w:t>května</w:t>
      </w:r>
      <w:r w:rsidRPr="001B3B86">
        <w:rPr>
          <w:rFonts w:ascii="Arial" w:eastAsia="Calibri" w:hAnsi="Arial" w:cs="Arial"/>
        </w:rPr>
        <w:t xml:space="preserve"> 201</w:t>
      </w:r>
      <w:r w:rsidR="003968BD">
        <w:rPr>
          <w:rFonts w:ascii="Arial" w:eastAsia="Calibri" w:hAnsi="Arial" w:cs="Arial"/>
        </w:rPr>
        <w:t>9</w:t>
      </w:r>
      <w:r w:rsidRPr="001B3B86">
        <w:rPr>
          <w:rFonts w:ascii="Arial" w:eastAsia="Calibri" w:hAnsi="Arial" w:cs="Arial"/>
        </w:rPr>
        <w:t xml:space="preserve"> s termínem pro dodání stanovisek do dne </w:t>
      </w:r>
      <w:r>
        <w:rPr>
          <w:rFonts w:ascii="Arial" w:eastAsia="Calibri" w:hAnsi="Arial" w:cs="Arial"/>
        </w:rPr>
        <w:t>…</w:t>
      </w:r>
      <w:r w:rsidRPr="001B3B86">
        <w:rPr>
          <w:rFonts w:ascii="Arial" w:eastAsia="Calibri" w:hAnsi="Arial" w:cs="Arial"/>
        </w:rPr>
        <w:t xml:space="preserve"> </w:t>
      </w:r>
      <w:r w:rsidR="003968BD">
        <w:rPr>
          <w:rFonts w:ascii="Arial" w:eastAsia="Calibri" w:hAnsi="Arial" w:cs="Arial"/>
        </w:rPr>
        <w:t>května</w:t>
      </w:r>
      <w:r w:rsidRPr="001B3B86">
        <w:rPr>
          <w:rFonts w:ascii="Arial" w:eastAsia="Calibri" w:hAnsi="Arial" w:cs="Arial"/>
        </w:rPr>
        <w:t xml:space="preserve"> 201</w:t>
      </w:r>
      <w:r w:rsidR="003968BD">
        <w:rPr>
          <w:rFonts w:ascii="Arial" w:eastAsia="Calibri" w:hAnsi="Arial" w:cs="Arial"/>
        </w:rPr>
        <w:t>9</w:t>
      </w:r>
      <w:r w:rsidRPr="001B3B86">
        <w:rPr>
          <w:rFonts w:ascii="Arial" w:eastAsia="Calibri" w:hAnsi="Arial" w:cs="Arial"/>
        </w:rPr>
        <w:t>.</w:t>
      </w:r>
      <w:r>
        <w:rPr>
          <w:rFonts w:ascii="Arial" w:eastAsia="Calibri" w:hAnsi="Arial" w:cs="Arial"/>
        </w:rPr>
        <w:t xml:space="preserve"> </w:t>
      </w:r>
      <w:r w:rsidRPr="001B3B86">
        <w:rPr>
          <w:rFonts w:ascii="Arial" w:eastAsia="Calibri" w:hAnsi="Arial" w:cs="Arial"/>
        </w:rPr>
        <w:t>Výsledek meziresortního připomínkového řízení je uveden v části V. materiálu.</w:t>
      </w:r>
      <w:r>
        <w:rPr>
          <w:rFonts w:ascii="Arial" w:eastAsia="Calibri" w:hAnsi="Arial" w:cs="Arial"/>
        </w:rPr>
        <w:t xml:space="preserve"> Materiál je předkládán bez rozporu / s rozporem.</w:t>
      </w:r>
    </w:p>
    <w:p w14:paraId="558E376C" w14:textId="77777777" w:rsidR="001B3B86" w:rsidRDefault="001B3B86" w:rsidP="002E6CF8">
      <w:pPr>
        <w:spacing w:after="0" w:line="240" w:lineRule="auto"/>
        <w:jc w:val="both"/>
        <w:rPr>
          <w:rFonts w:ascii="Arial" w:eastAsia="Calibri" w:hAnsi="Arial" w:cs="Arial"/>
        </w:rPr>
      </w:pPr>
    </w:p>
    <w:p w14:paraId="06526391" w14:textId="589A3380" w:rsidR="00AE2C45" w:rsidRDefault="00AE2C45" w:rsidP="00AE2C45">
      <w:pPr>
        <w:spacing w:after="0" w:line="240" w:lineRule="auto"/>
        <w:jc w:val="both"/>
        <w:rPr>
          <w:rFonts w:ascii="Arial" w:eastAsia="Calibri" w:hAnsi="Arial" w:cs="Arial"/>
        </w:rPr>
      </w:pPr>
      <w:r w:rsidRPr="00AE2C45">
        <w:rPr>
          <w:rFonts w:ascii="Arial" w:eastAsia="Calibri" w:hAnsi="Arial" w:cs="Arial"/>
        </w:rPr>
        <w:t>Schválení předkládaného materiálu nevyvolá žádné dodatečné výdaje nad rámec schválených rozpočtových limitů.</w:t>
      </w:r>
      <w:r>
        <w:rPr>
          <w:rFonts w:ascii="Arial" w:eastAsia="Calibri" w:hAnsi="Arial" w:cs="Arial"/>
        </w:rPr>
        <w:t xml:space="preserve"> </w:t>
      </w:r>
    </w:p>
    <w:p w14:paraId="2EB6C11B" w14:textId="77777777" w:rsidR="00AE2C45" w:rsidRDefault="00AE2C45" w:rsidP="00AE2C45">
      <w:pPr>
        <w:spacing w:after="0" w:line="240" w:lineRule="auto"/>
        <w:jc w:val="both"/>
        <w:rPr>
          <w:rFonts w:ascii="Arial" w:hAnsi="Arial" w:cs="Arial"/>
          <w:bCs/>
        </w:rPr>
      </w:pPr>
    </w:p>
    <w:p w14:paraId="776E1F1C" w14:textId="21C27530" w:rsidR="00BD04C6" w:rsidRPr="00D83B85" w:rsidRDefault="00BD04C6" w:rsidP="00AE2C45">
      <w:pPr>
        <w:spacing w:after="0" w:line="240" w:lineRule="auto"/>
        <w:jc w:val="both"/>
        <w:rPr>
          <w:rFonts w:ascii="Arial" w:eastAsia="Calibri" w:hAnsi="Arial" w:cs="Arial"/>
        </w:rPr>
      </w:pPr>
      <w:r>
        <w:rPr>
          <w:rFonts w:ascii="Arial" w:hAnsi="Arial" w:cs="Arial"/>
          <w:bCs/>
        </w:rPr>
        <w:t>Materiál se netýká postavení fyzických osob a nemá dopad na rovnost žen a mužů.</w:t>
      </w:r>
    </w:p>
    <w:sectPr w:rsidR="00BD04C6" w:rsidRPr="00D83B85" w:rsidSect="008F0A39">
      <w:footerReference w:type="default" r:id="rId8"/>
      <w:pgSz w:w="11906" w:h="16838"/>
      <w:pgMar w:top="1418" w:right="1418" w:bottom="851" w:left="1418"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1F3578" w14:textId="77777777" w:rsidR="002C3F48" w:rsidRDefault="002C3F48" w:rsidP="001572C8">
      <w:pPr>
        <w:spacing w:after="0" w:line="240" w:lineRule="auto"/>
      </w:pPr>
      <w:r>
        <w:separator/>
      </w:r>
    </w:p>
  </w:endnote>
  <w:endnote w:type="continuationSeparator" w:id="0">
    <w:p w14:paraId="2B6EA197" w14:textId="77777777" w:rsidR="002C3F48" w:rsidRDefault="002C3F48" w:rsidP="00157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wiftCom-Regular">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AD521" w14:textId="3949CD3D" w:rsidR="00D83B85" w:rsidRPr="00612079" w:rsidRDefault="00D83B85">
    <w:pPr>
      <w:pStyle w:val="Zpat"/>
      <w:jc w:val="center"/>
      <w:rPr>
        <w:rFonts w:ascii="Arial" w:hAnsi="Arial" w:cs="Arial"/>
      </w:rPr>
    </w:pPr>
  </w:p>
  <w:p w14:paraId="7902CF48" w14:textId="77777777" w:rsidR="00D83B85" w:rsidRDefault="00D83B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CC4F87" w14:textId="77777777" w:rsidR="002C3F48" w:rsidRDefault="002C3F48" w:rsidP="001572C8">
      <w:pPr>
        <w:spacing w:after="0" w:line="240" w:lineRule="auto"/>
      </w:pPr>
      <w:r>
        <w:separator/>
      </w:r>
    </w:p>
  </w:footnote>
  <w:footnote w:type="continuationSeparator" w:id="0">
    <w:p w14:paraId="5DED8F01" w14:textId="77777777" w:rsidR="002C3F48" w:rsidRDefault="002C3F48" w:rsidP="001572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F41C0"/>
    <w:multiLevelType w:val="hybridMultilevel"/>
    <w:tmpl w:val="CC6E1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DE1670"/>
    <w:multiLevelType w:val="hybridMultilevel"/>
    <w:tmpl w:val="171E5E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05ED16A6"/>
    <w:multiLevelType w:val="multilevel"/>
    <w:tmpl w:val="299A82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08821E4D"/>
    <w:multiLevelType w:val="hybridMultilevel"/>
    <w:tmpl w:val="6C686E5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CAD747A"/>
    <w:multiLevelType w:val="hybridMultilevel"/>
    <w:tmpl w:val="766A40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DDD79CA"/>
    <w:multiLevelType w:val="hybridMultilevel"/>
    <w:tmpl w:val="E252E93C"/>
    <w:lvl w:ilvl="0" w:tplc="0405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10151B58"/>
    <w:multiLevelType w:val="hybridMultilevel"/>
    <w:tmpl w:val="8586D086"/>
    <w:lvl w:ilvl="0" w:tplc="04050003">
      <w:start w:val="1"/>
      <w:numFmt w:val="bullet"/>
      <w:lvlText w:val="o"/>
      <w:lvlJc w:val="left"/>
      <w:pPr>
        <w:ind w:left="1068" w:hanging="360"/>
      </w:pPr>
      <w:rPr>
        <w:rFonts w:ascii="Courier New" w:hAnsi="Courier New" w:cs="Courier New" w:hint="default"/>
      </w:rPr>
    </w:lvl>
    <w:lvl w:ilvl="1" w:tplc="B6346BCA">
      <w:numFmt w:val="bullet"/>
      <w:lvlText w:val="•"/>
      <w:lvlJc w:val="left"/>
      <w:pPr>
        <w:ind w:left="1788" w:hanging="360"/>
      </w:pPr>
      <w:rPr>
        <w:rFonts w:ascii="Calibri" w:eastAsia="Calibri" w:hAnsi="Calibri" w:cs="Calibri"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7">
    <w:nsid w:val="15B61F07"/>
    <w:multiLevelType w:val="hybridMultilevel"/>
    <w:tmpl w:val="73F2776A"/>
    <w:lvl w:ilvl="0" w:tplc="887ED2E8">
      <w:numFmt w:val="bullet"/>
      <w:lvlText w:val="•"/>
      <w:lvlJc w:val="left"/>
      <w:pPr>
        <w:ind w:left="1080" w:hanging="360"/>
      </w:pPr>
      <w:rPr>
        <w:rFonts w:ascii="Calibri" w:eastAsia="Times New Roman" w:hAnsi="Calibri"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8">
    <w:nsid w:val="1BAC58FB"/>
    <w:multiLevelType w:val="hybridMultilevel"/>
    <w:tmpl w:val="989E640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9">
    <w:nsid w:val="203D06C5"/>
    <w:multiLevelType w:val="hybridMultilevel"/>
    <w:tmpl w:val="553074F2"/>
    <w:lvl w:ilvl="0" w:tplc="A2E0F4F8">
      <w:start w:val="1"/>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nsid w:val="259162A7"/>
    <w:multiLevelType w:val="hybridMultilevel"/>
    <w:tmpl w:val="E83A76E6"/>
    <w:lvl w:ilvl="0" w:tplc="04050001">
      <w:start w:val="1"/>
      <w:numFmt w:val="bullet"/>
      <w:lvlText w:val=""/>
      <w:lvlJc w:val="left"/>
      <w:pPr>
        <w:ind w:left="720" w:hanging="360"/>
      </w:pPr>
      <w:rPr>
        <w:rFonts w:ascii="Symbol" w:hAnsi="Symbol" w:hint="default"/>
      </w:rPr>
    </w:lvl>
    <w:lvl w:ilvl="1" w:tplc="665AFEFE">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5C82FD6"/>
    <w:multiLevelType w:val="hybridMultilevel"/>
    <w:tmpl w:val="20142706"/>
    <w:lvl w:ilvl="0" w:tplc="950C6C0C">
      <w:numFmt w:val="bullet"/>
      <w:lvlText w:val="-"/>
      <w:lvlJc w:val="left"/>
      <w:pPr>
        <w:ind w:left="720" w:hanging="360"/>
      </w:pPr>
      <w:rPr>
        <w:rFonts w:ascii="Calibri" w:eastAsia="Calibri" w:hAnsi="Calibri" w:cs="Times New Roman" w:hint="default"/>
      </w:rPr>
    </w:lvl>
    <w:lvl w:ilvl="1" w:tplc="665AFEFE">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8283C55"/>
    <w:multiLevelType w:val="hybridMultilevel"/>
    <w:tmpl w:val="C1486F58"/>
    <w:lvl w:ilvl="0" w:tplc="FE7EC8C2">
      <w:start w:val="1"/>
      <w:numFmt w:val="lowerLetter"/>
      <w:lvlText w:val="%1)"/>
      <w:lvlJc w:val="left"/>
      <w:pPr>
        <w:ind w:left="720" w:hanging="360"/>
      </w:pPr>
      <w:rPr>
        <w:rFonts w:ascii="Calibri" w:eastAsia="Calibri" w:hAnsi="Calibri" w:cs="SwiftCom-Regular"/>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84E7D3F"/>
    <w:multiLevelType w:val="hybridMultilevel"/>
    <w:tmpl w:val="53E01B8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39B474BB"/>
    <w:multiLevelType w:val="hybridMultilevel"/>
    <w:tmpl w:val="A39AD6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A064319"/>
    <w:multiLevelType w:val="hybridMultilevel"/>
    <w:tmpl w:val="D63EC758"/>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6">
    <w:nsid w:val="3BCA63A2"/>
    <w:multiLevelType w:val="hybridMultilevel"/>
    <w:tmpl w:val="0D109E34"/>
    <w:lvl w:ilvl="0" w:tplc="B6AC52F6">
      <w:numFmt w:val="bullet"/>
      <w:lvlText w:val="-"/>
      <w:lvlJc w:val="left"/>
      <w:pPr>
        <w:tabs>
          <w:tab w:val="num" w:pos="720"/>
        </w:tabs>
        <w:ind w:left="720" w:hanging="360"/>
      </w:pPr>
      <w:rPr>
        <w:rFonts w:ascii="Times New Roman" w:eastAsia="MS Mincho"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E9C19E5"/>
    <w:multiLevelType w:val="hybridMultilevel"/>
    <w:tmpl w:val="EDD6D608"/>
    <w:lvl w:ilvl="0" w:tplc="F0CEA516">
      <w:start w:val="1"/>
      <w:numFmt w:val="decimal"/>
      <w:lvlText w:val="%1."/>
      <w:lvlJc w:val="left"/>
      <w:pPr>
        <w:ind w:left="2770" w:hanging="360"/>
      </w:pPr>
      <w:rPr>
        <w:rFonts w:hint="default"/>
      </w:rPr>
    </w:lvl>
    <w:lvl w:ilvl="1" w:tplc="04090019" w:tentative="1">
      <w:start w:val="1"/>
      <w:numFmt w:val="lowerLetter"/>
      <w:lvlText w:val="%2."/>
      <w:lvlJc w:val="left"/>
      <w:pPr>
        <w:ind w:left="3490" w:hanging="360"/>
      </w:pPr>
    </w:lvl>
    <w:lvl w:ilvl="2" w:tplc="0409001B" w:tentative="1">
      <w:start w:val="1"/>
      <w:numFmt w:val="lowerRoman"/>
      <w:lvlText w:val="%3."/>
      <w:lvlJc w:val="right"/>
      <w:pPr>
        <w:ind w:left="4210" w:hanging="180"/>
      </w:pPr>
    </w:lvl>
    <w:lvl w:ilvl="3" w:tplc="0409000F" w:tentative="1">
      <w:start w:val="1"/>
      <w:numFmt w:val="decimal"/>
      <w:lvlText w:val="%4."/>
      <w:lvlJc w:val="left"/>
      <w:pPr>
        <w:ind w:left="4930" w:hanging="360"/>
      </w:pPr>
    </w:lvl>
    <w:lvl w:ilvl="4" w:tplc="04090019" w:tentative="1">
      <w:start w:val="1"/>
      <w:numFmt w:val="lowerLetter"/>
      <w:lvlText w:val="%5."/>
      <w:lvlJc w:val="left"/>
      <w:pPr>
        <w:ind w:left="5650" w:hanging="360"/>
      </w:pPr>
    </w:lvl>
    <w:lvl w:ilvl="5" w:tplc="0409001B" w:tentative="1">
      <w:start w:val="1"/>
      <w:numFmt w:val="lowerRoman"/>
      <w:lvlText w:val="%6."/>
      <w:lvlJc w:val="right"/>
      <w:pPr>
        <w:ind w:left="6370" w:hanging="180"/>
      </w:pPr>
    </w:lvl>
    <w:lvl w:ilvl="6" w:tplc="0409000F" w:tentative="1">
      <w:start w:val="1"/>
      <w:numFmt w:val="decimal"/>
      <w:lvlText w:val="%7."/>
      <w:lvlJc w:val="left"/>
      <w:pPr>
        <w:ind w:left="7090" w:hanging="360"/>
      </w:pPr>
    </w:lvl>
    <w:lvl w:ilvl="7" w:tplc="04090019" w:tentative="1">
      <w:start w:val="1"/>
      <w:numFmt w:val="lowerLetter"/>
      <w:lvlText w:val="%8."/>
      <w:lvlJc w:val="left"/>
      <w:pPr>
        <w:ind w:left="7810" w:hanging="360"/>
      </w:pPr>
    </w:lvl>
    <w:lvl w:ilvl="8" w:tplc="0409001B" w:tentative="1">
      <w:start w:val="1"/>
      <w:numFmt w:val="lowerRoman"/>
      <w:lvlText w:val="%9."/>
      <w:lvlJc w:val="right"/>
      <w:pPr>
        <w:ind w:left="8530" w:hanging="180"/>
      </w:pPr>
    </w:lvl>
  </w:abstractNum>
  <w:abstractNum w:abstractNumId="18">
    <w:nsid w:val="414C4B63"/>
    <w:multiLevelType w:val="hybridMultilevel"/>
    <w:tmpl w:val="B4BE7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16F726E"/>
    <w:multiLevelType w:val="hybridMultilevel"/>
    <w:tmpl w:val="4C12E5E8"/>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3F62CE"/>
    <w:multiLevelType w:val="multilevel"/>
    <w:tmpl w:val="ED8CA774"/>
    <w:lvl w:ilvl="0">
      <w:start w:val="1"/>
      <w:numFmt w:val="decimal"/>
      <w:lvlText w:val="%1."/>
      <w:lvlJc w:val="left"/>
      <w:pPr>
        <w:ind w:left="720" w:hanging="360"/>
      </w:pPr>
      <w:rPr>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1">
    <w:nsid w:val="47815710"/>
    <w:multiLevelType w:val="hybridMultilevel"/>
    <w:tmpl w:val="EAB01B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488D068F"/>
    <w:multiLevelType w:val="hybridMultilevel"/>
    <w:tmpl w:val="952A05C6"/>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23">
    <w:nsid w:val="496E38A5"/>
    <w:multiLevelType w:val="hybridMultilevel"/>
    <w:tmpl w:val="F02C6FF0"/>
    <w:lvl w:ilvl="0" w:tplc="C20E08CE">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nsid w:val="4C411337"/>
    <w:multiLevelType w:val="hybridMultilevel"/>
    <w:tmpl w:val="4B50A0BA"/>
    <w:lvl w:ilvl="0" w:tplc="BAB8D80A">
      <w:start w:val="3"/>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EF00A88"/>
    <w:multiLevelType w:val="hybridMultilevel"/>
    <w:tmpl w:val="480E91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2833946"/>
    <w:multiLevelType w:val="hybridMultilevel"/>
    <w:tmpl w:val="07DA843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7">
    <w:nsid w:val="533D09CE"/>
    <w:multiLevelType w:val="hybridMultilevel"/>
    <w:tmpl w:val="AFACDA12"/>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031F6C"/>
    <w:multiLevelType w:val="hybridMultilevel"/>
    <w:tmpl w:val="6F6AB0D0"/>
    <w:lvl w:ilvl="0" w:tplc="0405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9">
    <w:nsid w:val="5539299D"/>
    <w:multiLevelType w:val="hybridMultilevel"/>
    <w:tmpl w:val="4EF6A444"/>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30">
    <w:nsid w:val="5C0A30B6"/>
    <w:multiLevelType w:val="hybridMultilevel"/>
    <w:tmpl w:val="F2AA127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5CB72A51"/>
    <w:multiLevelType w:val="hybridMultilevel"/>
    <w:tmpl w:val="538A48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nsid w:val="5CFF6B1C"/>
    <w:multiLevelType w:val="hybridMultilevel"/>
    <w:tmpl w:val="C85038F8"/>
    <w:lvl w:ilvl="0" w:tplc="A2E0F4F8">
      <w:start w:val="1"/>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5A37432"/>
    <w:multiLevelType w:val="hybridMultilevel"/>
    <w:tmpl w:val="41A84C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5A7765A"/>
    <w:multiLevelType w:val="hybridMultilevel"/>
    <w:tmpl w:val="5D480E36"/>
    <w:lvl w:ilvl="0" w:tplc="04050001">
      <w:start w:val="1"/>
      <w:numFmt w:val="bullet"/>
      <w:lvlText w:val=""/>
      <w:lvlJc w:val="left"/>
      <w:pPr>
        <w:ind w:left="766" w:hanging="360"/>
      </w:pPr>
      <w:rPr>
        <w:rFonts w:ascii="Symbol" w:hAnsi="Symbol" w:hint="default"/>
      </w:rPr>
    </w:lvl>
    <w:lvl w:ilvl="1" w:tplc="04050003">
      <w:start w:val="1"/>
      <w:numFmt w:val="bullet"/>
      <w:lvlText w:val="o"/>
      <w:lvlJc w:val="left"/>
      <w:pPr>
        <w:ind w:left="1486" w:hanging="360"/>
      </w:pPr>
      <w:rPr>
        <w:rFonts w:ascii="Courier New" w:hAnsi="Courier New" w:cs="Courier New" w:hint="default"/>
      </w:rPr>
    </w:lvl>
    <w:lvl w:ilvl="2" w:tplc="04050005">
      <w:start w:val="1"/>
      <w:numFmt w:val="bullet"/>
      <w:lvlText w:val=""/>
      <w:lvlJc w:val="left"/>
      <w:pPr>
        <w:ind w:left="2206" w:hanging="360"/>
      </w:pPr>
      <w:rPr>
        <w:rFonts w:ascii="Wingdings" w:hAnsi="Wingdings" w:hint="default"/>
      </w:rPr>
    </w:lvl>
    <w:lvl w:ilvl="3" w:tplc="04050001">
      <w:start w:val="1"/>
      <w:numFmt w:val="bullet"/>
      <w:lvlText w:val=""/>
      <w:lvlJc w:val="left"/>
      <w:pPr>
        <w:ind w:left="2926" w:hanging="360"/>
      </w:pPr>
      <w:rPr>
        <w:rFonts w:ascii="Symbol" w:hAnsi="Symbol" w:hint="default"/>
      </w:rPr>
    </w:lvl>
    <w:lvl w:ilvl="4" w:tplc="04050003">
      <w:start w:val="1"/>
      <w:numFmt w:val="bullet"/>
      <w:lvlText w:val="o"/>
      <w:lvlJc w:val="left"/>
      <w:pPr>
        <w:ind w:left="3646" w:hanging="360"/>
      </w:pPr>
      <w:rPr>
        <w:rFonts w:ascii="Courier New" w:hAnsi="Courier New" w:cs="Courier New" w:hint="default"/>
      </w:rPr>
    </w:lvl>
    <w:lvl w:ilvl="5" w:tplc="04050005">
      <w:start w:val="1"/>
      <w:numFmt w:val="bullet"/>
      <w:lvlText w:val=""/>
      <w:lvlJc w:val="left"/>
      <w:pPr>
        <w:ind w:left="4366" w:hanging="360"/>
      </w:pPr>
      <w:rPr>
        <w:rFonts w:ascii="Wingdings" w:hAnsi="Wingdings" w:hint="default"/>
      </w:rPr>
    </w:lvl>
    <w:lvl w:ilvl="6" w:tplc="04050001">
      <w:start w:val="1"/>
      <w:numFmt w:val="bullet"/>
      <w:lvlText w:val=""/>
      <w:lvlJc w:val="left"/>
      <w:pPr>
        <w:ind w:left="5086" w:hanging="360"/>
      </w:pPr>
      <w:rPr>
        <w:rFonts w:ascii="Symbol" w:hAnsi="Symbol" w:hint="default"/>
      </w:rPr>
    </w:lvl>
    <w:lvl w:ilvl="7" w:tplc="04050003">
      <w:start w:val="1"/>
      <w:numFmt w:val="bullet"/>
      <w:lvlText w:val="o"/>
      <w:lvlJc w:val="left"/>
      <w:pPr>
        <w:ind w:left="5806" w:hanging="360"/>
      </w:pPr>
      <w:rPr>
        <w:rFonts w:ascii="Courier New" w:hAnsi="Courier New" w:cs="Courier New" w:hint="default"/>
      </w:rPr>
    </w:lvl>
    <w:lvl w:ilvl="8" w:tplc="04050005">
      <w:start w:val="1"/>
      <w:numFmt w:val="bullet"/>
      <w:lvlText w:val=""/>
      <w:lvlJc w:val="left"/>
      <w:pPr>
        <w:ind w:left="6526" w:hanging="360"/>
      </w:pPr>
      <w:rPr>
        <w:rFonts w:ascii="Wingdings" w:hAnsi="Wingdings" w:hint="default"/>
      </w:rPr>
    </w:lvl>
  </w:abstractNum>
  <w:abstractNum w:abstractNumId="35">
    <w:nsid w:val="66424B6A"/>
    <w:multiLevelType w:val="hybridMultilevel"/>
    <w:tmpl w:val="E2E4E36C"/>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A61AFD"/>
    <w:multiLevelType w:val="hybridMultilevel"/>
    <w:tmpl w:val="C8BEDC0C"/>
    <w:lvl w:ilvl="0" w:tplc="04050003">
      <w:start w:val="1"/>
      <w:numFmt w:val="bullet"/>
      <w:lvlText w:val="o"/>
      <w:lvlJc w:val="left"/>
      <w:pPr>
        <w:ind w:left="1448" w:hanging="360"/>
      </w:pPr>
      <w:rPr>
        <w:rFonts w:ascii="Courier New" w:hAnsi="Courier New" w:cs="Courier New" w:hint="default"/>
      </w:rPr>
    </w:lvl>
    <w:lvl w:ilvl="1" w:tplc="04050003" w:tentative="1">
      <w:start w:val="1"/>
      <w:numFmt w:val="bullet"/>
      <w:lvlText w:val="o"/>
      <w:lvlJc w:val="left"/>
      <w:pPr>
        <w:ind w:left="2168" w:hanging="360"/>
      </w:pPr>
      <w:rPr>
        <w:rFonts w:ascii="Courier New" w:hAnsi="Courier New" w:cs="Courier New" w:hint="default"/>
      </w:rPr>
    </w:lvl>
    <w:lvl w:ilvl="2" w:tplc="04050005" w:tentative="1">
      <w:start w:val="1"/>
      <w:numFmt w:val="bullet"/>
      <w:lvlText w:val=""/>
      <w:lvlJc w:val="left"/>
      <w:pPr>
        <w:ind w:left="2888" w:hanging="360"/>
      </w:pPr>
      <w:rPr>
        <w:rFonts w:ascii="Wingdings" w:hAnsi="Wingdings" w:hint="default"/>
      </w:rPr>
    </w:lvl>
    <w:lvl w:ilvl="3" w:tplc="04050001" w:tentative="1">
      <w:start w:val="1"/>
      <w:numFmt w:val="bullet"/>
      <w:lvlText w:val=""/>
      <w:lvlJc w:val="left"/>
      <w:pPr>
        <w:ind w:left="3608" w:hanging="360"/>
      </w:pPr>
      <w:rPr>
        <w:rFonts w:ascii="Symbol" w:hAnsi="Symbol" w:hint="default"/>
      </w:rPr>
    </w:lvl>
    <w:lvl w:ilvl="4" w:tplc="04050003" w:tentative="1">
      <w:start w:val="1"/>
      <w:numFmt w:val="bullet"/>
      <w:lvlText w:val="o"/>
      <w:lvlJc w:val="left"/>
      <w:pPr>
        <w:ind w:left="4328" w:hanging="360"/>
      </w:pPr>
      <w:rPr>
        <w:rFonts w:ascii="Courier New" w:hAnsi="Courier New" w:cs="Courier New" w:hint="default"/>
      </w:rPr>
    </w:lvl>
    <w:lvl w:ilvl="5" w:tplc="04050005" w:tentative="1">
      <w:start w:val="1"/>
      <w:numFmt w:val="bullet"/>
      <w:lvlText w:val=""/>
      <w:lvlJc w:val="left"/>
      <w:pPr>
        <w:ind w:left="5048" w:hanging="360"/>
      </w:pPr>
      <w:rPr>
        <w:rFonts w:ascii="Wingdings" w:hAnsi="Wingdings" w:hint="default"/>
      </w:rPr>
    </w:lvl>
    <w:lvl w:ilvl="6" w:tplc="04050001" w:tentative="1">
      <w:start w:val="1"/>
      <w:numFmt w:val="bullet"/>
      <w:lvlText w:val=""/>
      <w:lvlJc w:val="left"/>
      <w:pPr>
        <w:ind w:left="5768" w:hanging="360"/>
      </w:pPr>
      <w:rPr>
        <w:rFonts w:ascii="Symbol" w:hAnsi="Symbol" w:hint="default"/>
      </w:rPr>
    </w:lvl>
    <w:lvl w:ilvl="7" w:tplc="04050003" w:tentative="1">
      <w:start w:val="1"/>
      <w:numFmt w:val="bullet"/>
      <w:lvlText w:val="o"/>
      <w:lvlJc w:val="left"/>
      <w:pPr>
        <w:ind w:left="6488" w:hanging="360"/>
      </w:pPr>
      <w:rPr>
        <w:rFonts w:ascii="Courier New" w:hAnsi="Courier New" w:cs="Courier New" w:hint="default"/>
      </w:rPr>
    </w:lvl>
    <w:lvl w:ilvl="8" w:tplc="04050005" w:tentative="1">
      <w:start w:val="1"/>
      <w:numFmt w:val="bullet"/>
      <w:lvlText w:val=""/>
      <w:lvlJc w:val="left"/>
      <w:pPr>
        <w:ind w:left="7208" w:hanging="360"/>
      </w:pPr>
      <w:rPr>
        <w:rFonts w:ascii="Wingdings" w:hAnsi="Wingdings" w:hint="default"/>
      </w:rPr>
    </w:lvl>
  </w:abstractNum>
  <w:abstractNum w:abstractNumId="37">
    <w:nsid w:val="67AD3290"/>
    <w:multiLevelType w:val="hybridMultilevel"/>
    <w:tmpl w:val="15C81B8A"/>
    <w:lvl w:ilvl="0" w:tplc="887ED2E8">
      <w:numFmt w:val="bullet"/>
      <w:lvlText w:val="•"/>
      <w:lvlJc w:val="left"/>
      <w:pPr>
        <w:ind w:left="720" w:hanging="360"/>
      </w:pPr>
      <w:rPr>
        <w:rFonts w:ascii="Calibri" w:eastAsia="Times New Roman" w:hAnsi="Calibri"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nsid w:val="6C624013"/>
    <w:multiLevelType w:val="hybridMultilevel"/>
    <w:tmpl w:val="CF08FE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D0E0AE6"/>
    <w:multiLevelType w:val="hybridMultilevel"/>
    <w:tmpl w:val="8710E87E"/>
    <w:lvl w:ilvl="0" w:tplc="0405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0">
    <w:nsid w:val="70DC057B"/>
    <w:multiLevelType w:val="hybridMultilevel"/>
    <w:tmpl w:val="E13A30C0"/>
    <w:lvl w:ilvl="0" w:tplc="950C6C0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4204974"/>
    <w:multiLevelType w:val="hybridMultilevel"/>
    <w:tmpl w:val="383E06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4C62041"/>
    <w:multiLevelType w:val="hybridMultilevel"/>
    <w:tmpl w:val="35AA1384"/>
    <w:lvl w:ilvl="0" w:tplc="0409000F">
      <w:start w:val="1"/>
      <w:numFmt w:val="decimal"/>
      <w:lvlText w:val="%1."/>
      <w:lvlJc w:val="left"/>
      <w:pPr>
        <w:ind w:left="3130" w:hanging="360"/>
      </w:pPr>
    </w:lvl>
    <w:lvl w:ilvl="1" w:tplc="04090019" w:tentative="1">
      <w:start w:val="1"/>
      <w:numFmt w:val="lowerLetter"/>
      <w:lvlText w:val="%2."/>
      <w:lvlJc w:val="left"/>
      <w:pPr>
        <w:ind w:left="3850" w:hanging="360"/>
      </w:pPr>
    </w:lvl>
    <w:lvl w:ilvl="2" w:tplc="0409001B" w:tentative="1">
      <w:start w:val="1"/>
      <w:numFmt w:val="lowerRoman"/>
      <w:lvlText w:val="%3."/>
      <w:lvlJc w:val="right"/>
      <w:pPr>
        <w:ind w:left="4570" w:hanging="180"/>
      </w:pPr>
    </w:lvl>
    <w:lvl w:ilvl="3" w:tplc="0409000F" w:tentative="1">
      <w:start w:val="1"/>
      <w:numFmt w:val="decimal"/>
      <w:lvlText w:val="%4."/>
      <w:lvlJc w:val="left"/>
      <w:pPr>
        <w:ind w:left="5290" w:hanging="360"/>
      </w:pPr>
    </w:lvl>
    <w:lvl w:ilvl="4" w:tplc="04090019" w:tentative="1">
      <w:start w:val="1"/>
      <w:numFmt w:val="lowerLetter"/>
      <w:lvlText w:val="%5."/>
      <w:lvlJc w:val="left"/>
      <w:pPr>
        <w:ind w:left="6010" w:hanging="360"/>
      </w:pPr>
    </w:lvl>
    <w:lvl w:ilvl="5" w:tplc="0409001B" w:tentative="1">
      <w:start w:val="1"/>
      <w:numFmt w:val="lowerRoman"/>
      <w:lvlText w:val="%6."/>
      <w:lvlJc w:val="right"/>
      <w:pPr>
        <w:ind w:left="6730" w:hanging="180"/>
      </w:pPr>
    </w:lvl>
    <w:lvl w:ilvl="6" w:tplc="0409000F" w:tentative="1">
      <w:start w:val="1"/>
      <w:numFmt w:val="decimal"/>
      <w:lvlText w:val="%7."/>
      <w:lvlJc w:val="left"/>
      <w:pPr>
        <w:ind w:left="7450" w:hanging="360"/>
      </w:pPr>
    </w:lvl>
    <w:lvl w:ilvl="7" w:tplc="04090019" w:tentative="1">
      <w:start w:val="1"/>
      <w:numFmt w:val="lowerLetter"/>
      <w:lvlText w:val="%8."/>
      <w:lvlJc w:val="left"/>
      <w:pPr>
        <w:ind w:left="8170" w:hanging="360"/>
      </w:pPr>
    </w:lvl>
    <w:lvl w:ilvl="8" w:tplc="0409001B" w:tentative="1">
      <w:start w:val="1"/>
      <w:numFmt w:val="lowerRoman"/>
      <w:lvlText w:val="%9."/>
      <w:lvlJc w:val="right"/>
      <w:pPr>
        <w:ind w:left="8890" w:hanging="180"/>
      </w:pPr>
    </w:lvl>
  </w:abstractNum>
  <w:abstractNum w:abstractNumId="43">
    <w:nsid w:val="79767E90"/>
    <w:multiLevelType w:val="hybridMultilevel"/>
    <w:tmpl w:val="74B60F62"/>
    <w:lvl w:ilvl="0" w:tplc="04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B1B1DA7"/>
    <w:multiLevelType w:val="hybridMultilevel"/>
    <w:tmpl w:val="41A84C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D853B3C"/>
    <w:multiLevelType w:val="hybridMultilevel"/>
    <w:tmpl w:val="52003B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44"/>
  </w:num>
  <w:num w:numId="2">
    <w:abstractNumId w:val="20"/>
  </w:num>
  <w:num w:numId="3">
    <w:abstractNumId w:val="32"/>
  </w:num>
  <w:num w:numId="4">
    <w:abstractNumId w:val="9"/>
  </w:num>
  <w:num w:numId="5">
    <w:abstractNumId w:val="25"/>
  </w:num>
  <w:num w:numId="6">
    <w:abstractNumId w:val="38"/>
  </w:num>
  <w:num w:numId="7">
    <w:abstractNumId w:val="1"/>
  </w:num>
  <w:num w:numId="8">
    <w:abstractNumId w:val="4"/>
  </w:num>
  <w:num w:numId="9">
    <w:abstractNumId w:val="43"/>
  </w:num>
  <w:num w:numId="10">
    <w:abstractNumId w:val="12"/>
  </w:num>
  <w:num w:numId="11">
    <w:abstractNumId w:val="45"/>
  </w:num>
  <w:num w:numId="12">
    <w:abstractNumId w:val="16"/>
  </w:num>
  <w:num w:numId="13">
    <w:abstractNumId w:val="11"/>
  </w:num>
  <w:num w:numId="14">
    <w:abstractNumId w:val="2"/>
  </w:num>
  <w:num w:numId="15">
    <w:abstractNumId w:val="18"/>
  </w:num>
  <w:num w:numId="16">
    <w:abstractNumId w:val="24"/>
  </w:num>
  <w:num w:numId="17">
    <w:abstractNumId w:val="41"/>
  </w:num>
  <w:num w:numId="18">
    <w:abstractNumId w:val="0"/>
  </w:num>
  <w:num w:numId="19">
    <w:abstractNumId w:val="14"/>
  </w:num>
  <w:num w:numId="20">
    <w:abstractNumId w:val="42"/>
  </w:num>
  <w:num w:numId="21">
    <w:abstractNumId w:val="19"/>
  </w:num>
  <w:num w:numId="22">
    <w:abstractNumId w:val="17"/>
  </w:num>
  <w:num w:numId="23">
    <w:abstractNumId w:val="35"/>
  </w:num>
  <w:num w:numId="24">
    <w:abstractNumId w:val="40"/>
  </w:num>
  <w:num w:numId="25">
    <w:abstractNumId w:val="10"/>
  </w:num>
  <w:num w:numId="26">
    <w:abstractNumId w:val="27"/>
  </w:num>
  <w:num w:numId="27">
    <w:abstractNumId w:val="39"/>
  </w:num>
  <w:num w:numId="28">
    <w:abstractNumId w:val="5"/>
  </w:num>
  <w:num w:numId="29">
    <w:abstractNumId w:val="28"/>
  </w:num>
  <w:num w:numId="30">
    <w:abstractNumId w:val="34"/>
  </w:num>
  <w:num w:numId="31">
    <w:abstractNumId w:val="6"/>
  </w:num>
  <w:num w:numId="32">
    <w:abstractNumId w:val="21"/>
  </w:num>
  <w:num w:numId="33">
    <w:abstractNumId w:val="22"/>
  </w:num>
  <w:num w:numId="34">
    <w:abstractNumId w:val="15"/>
  </w:num>
  <w:num w:numId="35">
    <w:abstractNumId w:val="29"/>
  </w:num>
  <w:num w:numId="36">
    <w:abstractNumId w:val="13"/>
  </w:num>
  <w:num w:numId="37">
    <w:abstractNumId w:val="31"/>
  </w:num>
  <w:num w:numId="38">
    <w:abstractNumId w:val="7"/>
  </w:num>
  <w:num w:numId="39">
    <w:abstractNumId w:val="37"/>
  </w:num>
  <w:num w:numId="40">
    <w:abstractNumId w:val="33"/>
  </w:num>
  <w:num w:numId="41">
    <w:abstractNumId w:val="36"/>
  </w:num>
  <w:num w:numId="42">
    <w:abstractNumId w:val="3"/>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26"/>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45C"/>
    <w:rsid w:val="00002402"/>
    <w:rsid w:val="00010E83"/>
    <w:rsid w:val="0001257B"/>
    <w:rsid w:val="0002629A"/>
    <w:rsid w:val="0002744F"/>
    <w:rsid w:val="00043A2B"/>
    <w:rsid w:val="0006600C"/>
    <w:rsid w:val="00067E07"/>
    <w:rsid w:val="00072B50"/>
    <w:rsid w:val="000821E1"/>
    <w:rsid w:val="0008594C"/>
    <w:rsid w:val="0008665F"/>
    <w:rsid w:val="000A32A2"/>
    <w:rsid w:val="000A5F0C"/>
    <w:rsid w:val="000A62DC"/>
    <w:rsid w:val="000B1B45"/>
    <w:rsid w:val="000F60D3"/>
    <w:rsid w:val="00104FE6"/>
    <w:rsid w:val="00106780"/>
    <w:rsid w:val="00122E63"/>
    <w:rsid w:val="00140270"/>
    <w:rsid w:val="001407CC"/>
    <w:rsid w:val="00145E15"/>
    <w:rsid w:val="00147C7B"/>
    <w:rsid w:val="001572C8"/>
    <w:rsid w:val="00157BED"/>
    <w:rsid w:val="00157C6F"/>
    <w:rsid w:val="001616FC"/>
    <w:rsid w:val="001677DC"/>
    <w:rsid w:val="0017435C"/>
    <w:rsid w:val="00185E57"/>
    <w:rsid w:val="00187565"/>
    <w:rsid w:val="001960A6"/>
    <w:rsid w:val="00196601"/>
    <w:rsid w:val="001A22F3"/>
    <w:rsid w:val="001B3B86"/>
    <w:rsid w:val="001D1832"/>
    <w:rsid w:val="001E4E95"/>
    <w:rsid w:val="001F7CE3"/>
    <w:rsid w:val="00200CB9"/>
    <w:rsid w:val="00234C55"/>
    <w:rsid w:val="00234FAA"/>
    <w:rsid w:val="002408D1"/>
    <w:rsid w:val="00242E0E"/>
    <w:rsid w:val="00243670"/>
    <w:rsid w:val="002459EF"/>
    <w:rsid w:val="002547B8"/>
    <w:rsid w:val="00260601"/>
    <w:rsid w:val="00261A1F"/>
    <w:rsid w:val="002739C4"/>
    <w:rsid w:val="002809E4"/>
    <w:rsid w:val="002866C9"/>
    <w:rsid w:val="00292F33"/>
    <w:rsid w:val="0029369A"/>
    <w:rsid w:val="002939EF"/>
    <w:rsid w:val="002A36CC"/>
    <w:rsid w:val="002C3F48"/>
    <w:rsid w:val="002D20DD"/>
    <w:rsid w:val="002D40B6"/>
    <w:rsid w:val="002E4BA8"/>
    <w:rsid w:val="002E6CF8"/>
    <w:rsid w:val="002F0F43"/>
    <w:rsid w:val="0032431A"/>
    <w:rsid w:val="0034658F"/>
    <w:rsid w:val="003470AB"/>
    <w:rsid w:val="00353BF0"/>
    <w:rsid w:val="00354808"/>
    <w:rsid w:val="00372D53"/>
    <w:rsid w:val="00373281"/>
    <w:rsid w:val="0038405F"/>
    <w:rsid w:val="00392482"/>
    <w:rsid w:val="003968BD"/>
    <w:rsid w:val="003A4CDC"/>
    <w:rsid w:val="003B49B8"/>
    <w:rsid w:val="003C593D"/>
    <w:rsid w:val="003D44D9"/>
    <w:rsid w:val="003E620D"/>
    <w:rsid w:val="003F7091"/>
    <w:rsid w:val="004008B6"/>
    <w:rsid w:val="00407D67"/>
    <w:rsid w:val="00421136"/>
    <w:rsid w:val="0042645E"/>
    <w:rsid w:val="004319BE"/>
    <w:rsid w:val="004327D1"/>
    <w:rsid w:val="00433DD1"/>
    <w:rsid w:val="004437D2"/>
    <w:rsid w:val="004606B9"/>
    <w:rsid w:val="00461F3E"/>
    <w:rsid w:val="004866E5"/>
    <w:rsid w:val="00487212"/>
    <w:rsid w:val="004873E6"/>
    <w:rsid w:val="00495A95"/>
    <w:rsid w:val="004B2CA4"/>
    <w:rsid w:val="004B5BB1"/>
    <w:rsid w:val="004B65EC"/>
    <w:rsid w:val="004C6D2E"/>
    <w:rsid w:val="004D53D9"/>
    <w:rsid w:val="004E2040"/>
    <w:rsid w:val="004F2044"/>
    <w:rsid w:val="00523739"/>
    <w:rsid w:val="00536128"/>
    <w:rsid w:val="00537A94"/>
    <w:rsid w:val="00547A93"/>
    <w:rsid w:val="00551762"/>
    <w:rsid w:val="0056427E"/>
    <w:rsid w:val="00573206"/>
    <w:rsid w:val="0058390E"/>
    <w:rsid w:val="00590144"/>
    <w:rsid w:val="005A19A1"/>
    <w:rsid w:val="005B1ACF"/>
    <w:rsid w:val="005B4D05"/>
    <w:rsid w:val="005C5A72"/>
    <w:rsid w:val="005D1457"/>
    <w:rsid w:val="005E5948"/>
    <w:rsid w:val="00610353"/>
    <w:rsid w:val="00612079"/>
    <w:rsid w:val="006203F0"/>
    <w:rsid w:val="00620B5C"/>
    <w:rsid w:val="00620C04"/>
    <w:rsid w:val="006315B4"/>
    <w:rsid w:val="006634A8"/>
    <w:rsid w:val="006634D6"/>
    <w:rsid w:val="00664637"/>
    <w:rsid w:val="00686C0B"/>
    <w:rsid w:val="00693479"/>
    <w:rsid w:val="006A1926"/>
    <w:rsid w:val="006A37D4"/>
    <w:rsid w:val="006B0622"/>
    <w:rsid w:val="006B3D2B"/>
    <w:rsid w:val="006C327C"/>
    <w:rsid w:val="006C348B"/>
    <w:rsid w:val="006C47B9"/>
    <w:rsid w:val="006D387D"/>
    <w:rsid w:val="006D404B"/>
    <w:rsid w:val="006D5D3C"/>
    <w:rsid w:val="006E6E54"/>
    <w:rsid w:val="006F393E"/>
    <w:rsid w:val="006F62AB"/>
    <w:rsid w:val="006F66C4"/>
    <w:rsid w:val="00701D8A"/>
    <w:rsid w:val="007036B0"/>
    <w:rsid w:val="00706B3E"/>
    <w:rsid w:val="00711536"/>
    <w:rsid w:val="00723CD7"/>
    <w:rsid w:val="0074101A"/>
    <w:rsid w:val="0076052A"/>
    <w:rsid w:val="00764810"/>
    <w:rsid w:val="00765838"/>
    <w:rsid w:val="00767DBB"/>
    <w:rsid w:val="007704E5"/>
    <w:rsid w:val="00775C0D"/>
    <w:rsid w:val="007768CF"/>
    <w:rsid w:val="00780C4C"/>
    <w:rsid w:val="007932CB"/>
    <w:rsid w:val="00793E20"/>
    <w:rsid w:val="007A4627"/>
    <w:rsid w:val="007A62BC"/>
    <w:rsid w:val="007D53AD"/>
    <w:rsid w:val="007D70CD"/>
    <w:rsid w:val="007D7E75"/>
    <w:rsid w:val="007E68A9"/>
    <w:rsid w:val="007F2AF8"/>
    <w:rsid w:val="00811CCA"/>
    <w:rsid w:val="00827D93"/>
    <w:rsid w:val="00835C99"/>
    <w:rsid w:val="00836AB3"/>
    <w:rsid w:val="00842DEE"/>
    <w:rsid w:val="008510F1"/>
    <w:rsid w:val="008642DC"/>
    <w:rsid w:val="0086560E"/>
    <w:rsid w:val="00870DBE"/>
    <w:rsid w:val="0087316C"/>
    <w:rsid w:val="00886EC7"/>
    <w:rsid w:val="008B7351"/>
    <w:rsid w:val="008B7EEC"/>
    <w:rsid w:val="008C472E"/>
    <w:rsid w:val="008D1482"/>
    <w:rsid w:val="008E7526"/>
    <w:rsid w:val="008F0A39"/>
    <w:rsid w:val="008F3777"/>
    <w:rsid w:val="009310C3"/>
    <w:rsid w:val="00932741"/>
    <w:rsid w:val="00944D30"/>
    <w:rsid w:val="0095390F"/>
    <w:rsid w:val="0096479B"/>
    <w:rsid w:val="00967A9A"/>
    <w:rsid w:val="00973459"/>
    <w:rsid w:val="00973BA1"/>
    <w:rsid w:val="00977D33"/>
    <w:rsid w:val="009916C5"/>
    <w:rsid w:val="009A3610"/>
    <w:rsid w:val="009A7E4A"/>
    <w:rsid w:val="009B6FF5"/>
    <w:rsid w:val="009D24BC"/>
    <w:rsid w:val="009D2860"/>
    <w:rsid w:val="009D431F"/>
    <w:rsid w:val="009E02DF"/>
    <w:rsid w:val="009F0D27"/>
    <w:rsid w:val="009F49C2"/>
    <w:rsid w:val="00A00981"/>
    <w:rsid w:val="00A03F35"/>
    <w:rsid w:val="00A10AC9"/>
    <w:rsid w:val="00A113EF"/>
    <w:rsid w:val="00A1311B"/>
    <w:rsid w:val="00A15A1C"/>
    <w:rsid w:val="00A177F8"/>
    <w:rsid w:val="00A20A13"/>
    <w:rsid w:val="00A24BDE"/>
    <w:rsid w:val="00A32E2B"/>
    <w:rsid w:val="00A357F5"/>
    <w:rsid w:val="00A42BBB"/>
    <w:rsid w:val="00A47A2D"/>
    <w:rsid w:val="00A501B0"/>
    <w:rsid w:val="00A535EA"/>
    <w:rsid w:val="00A5436B"/>
    <w:rsid w:val="00A57244"/>
    <w:rsid w:val="00A6524D"/>
    <w:rsid w:val="00A707BD"/>
    <w:rsid w:val="00A738FA"/>
    <w:rsid w:val="00A76BC1"/>
    <w:rsid w:val="00A80308"/>
    <w:rsid w:val="00A86F9A"/>
    <w:rsid w:val="00A95932"/>
    <w:rsid w:val="00AB17BB"/>
    <w:rsid w:val="00AB4352"/>
    <w:rsid w:val="00AB4FF2"/>
    <w:rsid w:val="00AB7E0D"/>
    <w:rsid w:val="00AC06EB"/>
    <w:rsid w:val="00AC5E21"/>
    <w:rsid w:val="00AC6428"/>
    <w:rsid w:val="00AE2C45"/>
    <w:rsid w:val="00AE42C0"/>
    <w:rsid w:val="00AF137B"/>
    <w:rsid w:val="00B02C7F"/>
    <w:rsid w:val="00B07271"/>
    <w:rsid w:val="00B101D0"/>
    <w:rsid w:val="00B14917"/>
    <w:rsid w:val="00B17CC7"/>
    <w:rsid w:val="00B34AEB"/>
    <w:rsid w:val="00B35668"/>
    <w:rsid w:val="00B45AAD"/>
    <w:rsid w:val="00B5045C"/>
    <w:rsid w:val="00B645DA"/>
    <w:rsid w:val="00B71B7F"/>
    <w:rsid w:val="00B728E5"/>
    <w:rsid w:val="00B80602"/>
    <w:rsid w:val="00B80650"/>
    <w:rsid w:val="00B819A1"/>
    <w:rsid w:val="00B84949"/>
    <w:rsid w:val="00BA499C"/>
    <w:rsid w:val="00BB31D5"/>
    <w:rsid w:val="00BB4771"/>
    <w:rsid w:val="00BC2EEA"/>
    <w:rsid w:val="00BC4ECE"/>
    <w:rsid w:val="00BD04C6"/>
    <w:rsid w:val="00BD4E25"/>
    <w:rsid w:val="00BD6DB6"/>
    <w:rsid w:val="00BD7532"/>
    <w:rsid w:val="00BF65A9"/>
    <w:rsid w:val="00C02575"/>
    <w:rsid w:val="00C032BB"/>
    <w:rsid w:val="00C10A95"/>
    <w:rsid w:val="00C23F45"/>
    <w:rsid w:val="00C304B6"/>
    <w:rsid w:val="00C32289"/>
    <w:rsid w:val="00C43112"/>
    <w:rsid w:val="00C624D7"/>
    <w:rsid w:val="00C83282"/>
    <w:rsid w:val="00C87E95"/>
    <w:rsid w:val="00C9653E"/>
    <w:rsid w:val="00CB3ED3"/>
    <w:rsid w:val="00CD036B"/>
    <w:rsid w:val="00CD7D6A"/>
    <w:rsid w:val="00CE2D65"/>
    <w:rsid w:val="00D01CB3"/>
    <w:rsid w:val="00D02068"/>
    <w:rsid w:val="00D1214E"/>
    <w:rsid w:val="00D12A82"/>
    <w:rsid w:val="00D12BE8"/>
    <w:rsid w:val="00D15246"/>
    <w:rsid w:val="00D217AE"/>
    <w:rsid w:val="00D2426C"/>
    <w:rsid w:val="00D31F8F"/>
    <w:rsid w:val="00D37083"/>
    <w:rsid w:val="00D46C3E"/>
    <w:rsid w:val="00D51A47"/>
    <w:rsid w:val="00D62301"/>
    <w:rsid w:val="00D64B52"/>
    <w:rsid w:val="00D677A0"/>
    <w:rsid w:val="00D83B85"/>
    <w:rsid w:val="00DB2F6C"/>
    <w:rsid w:val="00DC3FBD"/>
    <w:rsid w:val="00DC4B2B"/>
    <w:rsid w:val="00DF25CA"/>
    <w:rsid w:val="00DF4D2D"/>
    <w:rsid w:val="00E118CB"/>
    <w:rsid w:val="00E25EDD"/>
    <w:rsid w:val="00E44266"/>
    <w:rsid w:val="00E4699D"/>
    <w:rsid w:val="00E47EE2"/>
    <w:rsid w:val="00E522CE"/>
    <w:rsid w:val="00E6489B"/>
    <w:rsid w:val="00E740CA"/>
    <w:rsid w:val="00E865B3"/>
    <w:rsid w:val="00EA7D01"/>
    <w:rsid w:val="00EB37E9"/>
    <w:rsid w:val="00ED7BE7"/>
    <w:rsid w:val="00EF2208"/>
    <w:rsid w:val="00F26590"/>
    <w:rsid w:val="00F42E1E"/>
    <w:rsid w:val="00F53CB2"/>
    <w:rsid w:val="00F61388"/>
    <w:rsid w:val="00F63D4A"/>
    <w:rsid w:val="00F75638"/>
    <w:rsid w:val="00F90CE2"/>
    <w:rsid w:val="00FA2E3D"/>
    <w:rsid w:val="00FC2279"/>
    <w:rsid w:val="00FD2B5B"/>
    <w:rsid w:val="00FD5413"/>
    <w:rsid w:val="00FE044F"/>
    <w:rsid w:val="00FE223D"/>
    <w:rsid w:val="00FE3D64"/>
    <w:rsid w:val="00FE649C"/>
    <w:rsid w:val="00FF34AA"/>
    <w:rsid w:val="00FF557A"/>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5665A"/>
  <w15:chartTrackingRefBased/>
  <w15:docId w15:val="{E4A0D4E1-1E0B-4D4D-BF0F-6B7C1C705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660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96601"/>
    <w:pPr>
      <w:ind w:left="720"/>
      <w:contextualSpacing/>
    </w:pPr>
  </w:style>
  <w:style w:type="character" w:customStyle="1" w:styleId="Barevnseznamzvraznn1Char">
    <w:name w:val="Barevný seznam – zvýraznění 1 Char"/>
    <w:aliases w:val="Numbered Para 1 Char,Dot pt Char,No Spacing1 Char,List Paragraph Char Char Char Char,Indicator Text Char,Bullet Points Char,MAIN CONTENT Char,List Paragraph12 Char,F5 List Paragraph Char,OBC Bullet Char"/>
    <w:link w:val="Barevnseznamzvraznn1"/>
    <w:uiPriority w:val="34"/>
    <w:qFormat/>
    <w:locked/>
    <w:rsid w:val="00D217AE"/>
    <w:rPr>
      <w:sz w:val="22"/>
      <w:szCs w:val="22"/>
      <w:lang w:val="en-GB" w:eastAsia="en-GB" w:bidi="en-GB"/>
    </w:rPr>
  </w:style>
  <w:style w:type="table" w:styleId="Barevnseznamzvraznn1">
    <w:name w:val="Colorful List Accent 1"/>
    <w:basedOn w:val="Normlntabulka"/>
    <w:link w:val="Barevnseznamzvraznn1Char"/>
    <w:uiPriority w:val="34"/>
    <w:semiHidden/>
    <w:unhideWhenUsed/>
    <w:rsid w:val="00D217AE"/>
    <w:pPr>
      <w:spacing w:after="0" w:line="240" w:lineRule="auto"/>
    </w:pPr>
    <w:rPr>
      <w:lang w:val="en-GB" w:eastAsia="en-GB" w:bidi="en-GB"/>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Odstavecseseznamem1">
    <w:name w:val="Odstavec se seznamem1"/>
    <w:basedOn w:val="Normln"/>
    <w:rsid w:val="00B84949"/>
    <w:pPr>
      <w:spacing w:line="260" w:lineRule="exact"/>
      <w:ind w:left="720"/>
    </w:pPr>
    <w:rPr>
      <w:rFonts w:ascii="Arial" w:eastAsia="Times New Roman" w:hAnsi="Arial" w:cs="Times New Roman"/>
      <w:lang w:val="en-GB"/>
    </w:rPr>
  </w:style>
  <w:style w:type="paragraph" w:styleId="Textpoznpodarou">
    <w:name w:val="footnote text"/>
    <w:aliases w:val="Schriftart: 9 pt,Schriftart: 10 pt,Schriftart: 8 pt,WB-Fußnotentext,fn,Footnotes,Footnote ak,Footnote Text Char,FoodNote,ft,Footnote,Footnote Text Char1,Footnote Text Char Char,Footnote Text Char1 Char Char"/>
    <w:basedOn w:val="Normln"/>
    <w:link w:val="TextpoznpodarouChar"/>
    <w:uiPriority w:val="99"/>
    <w:semiHidden/>
    <w:unhideWhenUsed/>
    <w:rsid w:val="001572C8"/>
    <w:pPr>
      <w:spacing w:after="0"/>
      <w:jc w:val="both"/>
    </w:pPr>
    <w:rPr>
      <w:rFonts w:ascii="Calibri" w:eastAsia="Calibri" w:hAnsi="Calibri" w:cs="Times New Roman"/>
      <w:sz w:val="20"/>
      <w:szCs w:val="20"/>
      <w:lang w:val="en-GB" w:eastAsia="en-GB" w:bidi="en-GB"/>
    </w:rPr>
  </w:style>
  <w:style w:type="character" w:customStyle="1" w:styleId="TextpoznpodarouChar">
    <w:name w:val="Text pozn. pod čarou Char"/>
    <w:aliases w:val="Schriftart: 9 pt Char,Schriftart: 10 pt Char,Schriftart: 8 pt Char,WB-Fußnotentext Char,fn Char,Footnotes Char,Footnote ak Char,Footnote Text Char Char1,FoodNote Char,ft Char,Footnote Char,Footnote Text Char1 Char"/>
    <w:basedOn w:val="Standardnpsmoodstavce"/>
    <w:link w:val="Textpoznpodarou"/>
    <w:uiPriority w:val="99"/>
    <w:rsid w:val="001572C8"/>
    <w:rPr>
      <w:rFonts w:ascii="Calibri" w:eastAsia="Calibri" w:hAnsi="Calibri" w:cs="Times New Roman"/>
      <w:sz w:val="20"/>
      <w:szCs w:val="20"/>
      <w:lang w:val="en-GB" w:eastAsia="en-GB" w:bidi="en-GB"/>
    </w:rPr>
  </w:style>
  <w:style w:type="character" w:styleId="Znakapoznpodarou">
    <w:name w:val="footnote reference"/>
    <w:aliases w:val="Footnote symbol,Times 10 Point,Exposant 3 Point"/>
    <w:uiPriority w:val="99"/>
    <w:semiHidden/>
    <w:unhideWhenUsed/>
    <w:rsid w:val="001572C8"/>
    <w:rPr>
      <w:vertAlign w:val="superscript"/>
    </w:rPr>
  </w:style>
  <w:style w:type="character" w:styleId="Hypertextovodkaz">
    <w:name w:val="Hyperlink"/>
    <w:uiPriority w:val="99"/>
    <w:unhideWhenUsed/>
    <w:rsid w:val="00536128"/>
    <w:rPr>
      <w:color w:val="7F7F7F"/>
      <w:u w:val="single"/>
    </w:rPr>
  </w:style>
  <w:style w:type="character" w:customStyle="1" w:styleId="shorttext">
    <w:name w:val="short_text"/>
    <w:basedOn w:val="Standardnpsmoodstavce"/>
    <w:rsid w:val="00842DEE"/>
  </w:style>
  <w:style w:type="character" w:styleId="Odkaznakoment">
    <w:name w:val="annotation reference"/>
    <w:basedOn w:val="Standardnpsmoodstavce"/>
    <w:uiPriority w:val="99"/>
    <w:semiHidden/>
    <w:unhideWhenUsed/>
    <w:rsid w:val="00147C7B"/>
    <w:rPr>
      <w:sz w:val="16"/>
      <w:szCs w:val="16"/>
    </w:rPr>
  </w:style>
  <w:style w:type="paragraph" w:styleId="Textkomente">
    <w:name w:val="annotation text"/>
    <w:basedOn w:val="Normln"/>
    <w:link w:val="TextkomenteChar"/>
    <w:uiPriority w:val="99"/>
    <w:semiHidden/>
    <w:unhideWhenUsed/>
    <w:rsid w:val="00147C7B"/>
    <w:pPr>
      <w:spacing w:line="240" w:lineRule="auto"/>
    </w:pPr>
    <w:rPr>
      <w:sz w:val="20"/>
      <w:szCs w:val="20"/>
    </w:rPr>
  </w:style>
  <w:style w:type="character" w:customStyle="1" w:styleId="TextkomenteChar">
    <w:name w:val="Text komentáře Char"/>
    <w:basedOn w:val="Standardnpsmoodstavce"/>
    <w:link w:val="Textkomente"/>
    <w:uiPriority w:val="99"/>
    <w:semiHidden/>
    <w:rsid w:val="00147C7B"/>
    <w:rPr>
      <w:sz w:val="20"/>
      <w:szCs w:val="20"/>
    </w:rPr>
  </w:style>
  <w:style w:type="paragraph" w:styleId="Pedmtkomente">
    <w:name w:val="annotation subject"/>
    <w:basedOn w:val="Textkomente"/>
    <w:next w:val="Textkomente"/>
    <w:link w:val="PedmtkomenteChar"/>
    <w:uiPriority w:val="99"/>
    <w:semiHidden/>
    <w:unhideWhenUsed/>
    <w:rsid w:val="00147C7B"/>
    <w:rPr>
      <w:b/>
      <w:bCs/>
    </w:rPr>
  </w:style>
  <w:style w:type="character" w:customStyle="1" w:styleId="PedmtkomenteChar">
    <w:name w:val="Předmět komentáře Char"/>
    <w:basedOn w:val="TextkomenteChar"/>
    <w:link w:val="Pedmtkomente"/>
    <w:uiPriority w:val="99"/>
    <w:semiHidden/>
    <w:rsid w:val="00147C7B"/>
    <w:rPr>
      <w:b/>
      <w:bCs/>
      <w:sz w:val="20"/>
      <w:szCs w:val="20"/>
    </w:rPr>
  </w:style>
  <w:style w:type="paragraph" w:styleId="Textbubliny">
    <w:name w:val="Balloon Text"/>
    <w:basedOn w:val="Normln"/>
    <w:link w:val="TextbublinyChar"/>
    <w:uiPriority w:val="99"/>
    <w:semiHidden/>
    <w:unhideWhenUsed/>
    <w:rsid w:val="00147C7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7C7B"/>
    <w:rPr>
      <w:rFonts w:ascii="Segoe UI" w:hAnsi="Segoe UI" w:cs="Segoe UI"/>
      <w:sz w:val="18"/>
      <w:szCs w:val="18"/>
    </w:rPr>
  </w:style>
  <w:style w:type="paragraph" w:styleId="Zhlav">
    <w:name w:val="header"/>
    <w:basedOn w:val="Normln"/>
    <w:link w:val="ZhlavChar"/>
    <w:uiPriority w:val="99"/>
    <w:unhideWhenUsed/>
    <w:rsid w:val="00DF25C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F25CA"/>
  </w:style>
  <w:style w:type="paragraph" w:styleId="Zpat">
    <w:name w:val="footer"/>
    <w:basedOn w:val="Normln"/>
    <w:link w:val="ZpatChar"/>
    <w:uiPriority w:val="99"/>
    <w:unhideWhenUsed/>
    <w:rsid w:val="00DF25CA"/>
    <w:pPr>
      <w:tabs>
        <w:tab w:val="center" w:pos="4536"/>
        <w:tab w:val="right" w:pos="9072"/>
      </w:tabs>
      <w:spacing w:after="0" w:line="240" w:lineRule="auto"/>
    </w:pPr>
  </w:style>
  <w:style w:type="character" w:customStyle="1" w:styleId="ZpatChar">
    <w:name w:val="Zápatí Char"/>
    <w:basedOn w:val="Standardnpsmoodstavce"/>
    <w:link w:val="Zpat"/>
    <w:uiPriority w:val="99"/>
    <w:rsid w:val="00DF2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828050">
      <w:bodyDiv w:val="1"/>
      <w:marLeft w:val="0"/>
      <w:marRight w:val="0"/>
      <w:marTop w:val="0"/>
      <w:marBottom w:val="0"/>
      <w:divBdr>
        <w:top w:val="none" w:sz="0" w:space="0" w:color="auto"/>
        <w:left w:val="none" w:sz="0" w:space="0" w:color="auto"/>
        <w:bottom w:val="none" w:sz="0" w:space="0" w:color="auto"/>
        <w:right w:val="none" w:sz="0" w:space="0" w:color="auto"/>
      </w:divBdr>
    </w:div>
    <w:div w:id="618755308">
      <w:bodyDiv w:val="1"/>
      <w:marLeft w:val="0"/>
      <w:marRight w:val="0"/>
      <w:marTop w:val="0"/>
      <w:marBottom w:val="0"/>
      <w:divBdr>
        <w:top w:val="none" w:sz="0" w:space="0" w:color="auto"/>
        <w:left w:val="none" w:sz="0" w:space="0" w:color="auto"/>
        <w:bottom w:val="none" w:sz="0" w:space="0" w:color="auto"/>
        <w:right w:val="none" w:sz="0" w:space="0" w:color="auto"/>
      </w:divBdr>
    </w:div>
    <w:div w:id="1385635867">
      <w:bodyDiv w:val="1"/>
      <w:marLeft w:val="0"/>
      <w:marRight w:val="0"/>
      <w:marTop w:val="0"/>
      <w:marBottom w:val="0"/>
      <w:divBdr>
        <w:top w:val="none" w:sz="0" w:space="0" w:color="auto"/>
        <w:left w:val="none" w:sz="0" w:space="0" w:color="auto"/>
        <w:bottom w:val="none" w:sz="0" w:space="0" w:color="auto"/>
        <w:right w:val="none" w:sz="0" w:space="0" w:color="auto"/>
      </w:divBdr>
    </w:div>
    <w:div w:id="1732800740">
      <w:bodyDiv w:val="1"/>
      <w:marLeft w:val="0"/>
      <w:marRight w:val="0"/>
      <w:marTop w:val="0"/>
      <w:marBottom w:val="0"/>
      <w:divBdr>
        <w:top w:val="none" w:sz="0" w:space="0" w:color="auto"/>
        <w:left w:val="none" w:sz="0" w:space="0" w:color="auto"/>
        <w:bottom w:val="none" w:sz="0" w:space="0" w:color="auto"/>
        <w:right w:val="none" w:sz="0" w:space="0" w:color="auto"/>
      </w:divBdr>
    </w:div>
    <w:div w:id="179354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FD19A-D8BE-4B20-9949-25CD78850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570</Words>
  <Characters>3369</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3932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Chudáčková Renáta</dc:creator>
  <cp:keywords/>
  <dc:description/>
  <cp:lastModifiedBy>Levák Lukáš</cp:lastModifiedBy>
  <cp:revision>9</cp:revision>
  <cp:lastPrinted>2018-06-06T10:35:00Z</cp:lastPrinted>
  <dcterms:created xsi:type="dcterms:W3CDTF">2019-02-22T14:39:00Z</dcterms:created>
  <dcterms:modified xsi:type="dcterms:W3CDTF">2019-03-01T07:40:00Z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